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2CF4F5" w14:textId="77777777" w:rsidR="00FE6EF8" w:rsidRPr="00FC5718" w:rsidRDefault="00FE6EF8">
      <w:pPr>
        <w:rPr>
          <w:b/>
        </w:rPr>
      </w:pPr>
    </w:p>
    <w:p w14:paraId="72BE439A" w14:textId="77777777" w:rsidR="00DA4106" w:rsidRPr="005A28AB" w:rsidRDefault="00DA4106" w:rsidP="00DA4106">
      <w:pPr>
        <w:jc w:val="center"/>
        <w:rPr>
          <w:b/>
        </w:rPr>
      </w:pPr>
      <w:r w:rsidRPr="005A28AB">
        <w:rPr>
          <w:b/>
        </w:rPr>
        <w:t>Letter</w:t>
      </w:r>
    </w:p>
    <w:p w14:paraId="08345AAB" w14:textId="77777777" w:rsidR="005A28AB" w:rsidRDefault="005A28AB" w:rsidP="00DA4106">
      <w:pPr>
        <w:spacing w:after="0" w:line="240" w:lineRule="auto"/>
      </w:pPr>
    </w:p>
    <w:p w14:paraId="1618EA07" w14:textId="77777777" w:rsidR="000625C2" w:rsidRDefault="000625C2" w:rsidP="00DA4106">
      <w:pPr>
        <w:spacing w:after="0" w:line="240" w:lineRule="auto"/>
      </w:pPr>
    </w:p>
    <w:p w14:paraId="5B86FF00" w14:textId="41773AD6" w:rsidR="00DA4106" w:rsidRPr="00DA4106" w:rsidRDefault="00DA4106" w:rsidP="00DA4106">
      <w:pPr>
        <w:spacing w:after="0" w:line="240" w:lineRule="auto"/>
      </w:pPr>
      <w:r w:rsidRPr="00DA4106">
        <w:t>To,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Date: </w:t>
      </w:r>
    </w:p>
    <w:p w14:paraId="64F19BA2" w14:textId="77777777" w:rsidR="00DA4106" w:rsidRPr="00DA4106" w:rsidRDefault="00DA4106" w:rsidP="005A28AB">
      <w:pPr>
        <w:spacing w:after="0" w:line="192" w:lineRule="auto"/>
      </w:pPr>
      <w:r w:rsidRPr="00DA4106">
        <w:t>The Manager</w:t>
      </w:r>
    </w:p>
    <w:p w14:paraId="23EC80A0" w14:textId="77777777" w:rsidR="00DA4106" w:rsidRPr="00DA4106" w:rsidRDefault="00DA4106" w:rsidP="005A28AB">
      <w:pPr>
        <w:spacing w:after="0" w:line="192" w:lineRule="auto"/>
      </w:pPr>
      <w:r w:rsidRPr="00DA4106">
        <w:t>Kotak Mahindra Bank Limited (KMBL)</w:t>
      </w:r>
    </w:p>
    <w:p w14:paraId="430F4DBF" w14:textId="66A345B2" w:rsidR="00DA4106" w:rsidRPr="00DA4106" w:rsidRDefault="00EC0C75" w:rsidP="005A28AB">
      <w:pPr>
        <w:spacing w:after="0" w:line="192" w:lineRule="auto"/>
      </w:pPr>
      <w:r>
        <w:t>Kotak Cust</w:t>
      </w:r>
      <w:bookmarkStart w:id="0" w:name="_GoBack"/>
      <w:bookmarkEnd w:id="0"/>
      <w:r>
        <w:t xml:space="preserve">ody </w:t>
      </w:r>
    </w:p>
    <w:p w14:paraId="3D266723" w14:textId="77777777" w:rsidR="00DA4106" w:rsidRPr="00DA4106" w:rsidRDefault="005A28AB" w:rsidP="005A28AB">
      <w:pPr>
        <w:spacing w:after="0" w:line="192" w:lineRule="auto"/>
      </w:pPr>
      <w:r>
        <w:t xml:space="preserve">Kotak Infiniti, </w:t>
      </w:r>
      <w:r w:rsidR="00DA4106" w:rsidRPr="00DA4106">
        <w:t>2nd Floor, Zone I</w:t>
      </w:r>
    </w:p>
    <w:p w14:paraId="054F7FE3" w14:textId="77777777" w:rsidR="00DA4106" w:rsidRPr="00DA4106" w:rsidRDefault="00DA4106" w:rsidP="005A28AB">
      <w:pPr>
        <w:spacing w:after="0" w:line="192" w:lineRule="auto"/>
      </w:pPr>
      <w:r w:rsidRPr="00DA4106">
        <w:t>Infinity</w:t>
      </w:r>
      <w:r w:rsidR="005A28AB">
        <w:t xml:space="preserve"> IT Park, </w:t>
      </w:r>
      <w:r w:rsidRPr="00DA4106">
        <w:t>Off Western Express Highway</w:t>
      </w:r>
    </w:p>
    <w:p w14:paraId="55E9D698" w14:textId="77777777" w:rsidR="00DA4106" w:rsidRDefault="00DA4106" w:rsidP="005A28AB">
      <w:pPr>
        <w:spacing w:after="0" w:line="192" w:lineRule="auto"/>
      </w:pPr>
      <w:proofErr w:type="spellStart"/>
      <w:r w:rsidRPr="00DA4106">
        <w:t>Malad</w:t>
      </w:r>
      <w:proofErr w:type="spellEnd"/>
      <w:r w:rsidRPr="00DA4106">
        <w:t xml:space="preserve"> (E), Mumbai 400 097</w:t>
      </w:r>
    </w:p>
    <w:p w14:paraId="06DA68BA" w14:textId="77777777" w:rsidR="00DA4106" w:rsidRDefault="00DA4106" w:rsidP="00DA4106">
      <w:pPr>
        <w:spacing w:after="0" w:line="240" w:lineRule="auto"/>
      </w:pPr>
    </w:p>
    <w:p w14:paraId="03F06371" w14:textId="77777777" w:rsidR="00DA4106" w:rsidRDefault="00DA4106" w:rsidP="005A28AB">
      <w:pPr>
        <w:spacing w:after="0" w:line="240" w:lineRule="auto"/>
      </w:pPr>
      <w:r w:rsidRPr="005A28AB">
        <w:rPr>
          <w:b/>
        </w:rPr>
        <w:t>Subject:</w:t>
      </w:r>
      <w:r>
        <w:t xml:space="preserve"> </w:t>
      </w:r>
      <w:r w:rsidR="00892BC0">
        <w:t xml:space="preserve">Confirmation to Kotak Bank to rely on the Power of Attorney issued in </w:t>
      </w:r>
      <w:proofErr w:type="spellStart"/>
      <w:r w:rsidR="00892BC0">
        <w:t>favour</w:t>
      </w:r>
      <w:proofErr w:type="spellEnd"/>
      <w:r w:rsidR="00892BC0">
        <w:t xml:space="preserve"> of _________________. </w:t>
      </w:r>
    </w:p>
    <w:p w14:paraId="38239E8C" w14:textId="77777777" w:rsidR="00DA4106" w:rsidRDefault="00DA4106" w:rsidP="005A28AB">
      <w:pPr>
        <w:spacing w:after="0" w:line="240" w:lineRule="auto"/>
      </w:pPr>
    </w:p>
    <w:p w14:paraId="4986390D" w14:textId="353629A6" w:rsidR="00DA4106" w:rsidRDefault="00DA4106" w:rsidP="005A28AB">
      <w:pPr>
        <w:spacing w:after="0" w:line="240" w:lineRule="auto"/>
        <w:jc w:val="both"/>
      </w:pPr>
      <w:r>
        <w:t>I/We _________________ an individual/company/trust residing at __________________ / incorporated under the</w:t>
      </w:r>
      <w:r w:rsidR="00892BC0">
        <w:t xml:space="preserve"> laws of</w:t>
      </w:r>
      <w:r>
        <w:t xml:space="preserve"> ___________________/ constituted under the Indian Trust Act, 1982, having its registered office at _____________________ (“</w:t>
      </w:r>
      <w:r w:rsidRPr="00FC5718">
        <w:rPr>
          <w:b/>
        </w:rPr>
        <w:t>Client</w:t>
      </w:r>
      <w:r>
        <w:t>”</w:t>
      </w:r>
      <w:r w:rsidR="006F0A0A">
        <w:t xml:space="preserve"> or “I/we” or “my”/“our”</w:t>
      </w:r>
      <w:r>
        <w:t>) has entered into a Portfolio Management Agreement with</w:t>
      </w:r>
      <w:r w:rsidR="00892BC0">
        <w:t xml:space="preserve"> </w:t>
      </w:r>
      <w:r>
        <w:t>_________________ (</w:t>
      </w:r>
      <w:r w:rsidR="00FC5718">
        <w:t>“</w:t>
      </w:r>
      <w:r w:rsidRPr="00FC5718">
        <w:rPr>
          <w:b/>
        </w:rPr>
        <w:t>Portfolio Manager</w:t>
      </w:r>
      <w:r w:rsidR="00FC5718">
        <w:t>”</w:t>
      </w:r>
      <w:r>
        <w:t xml:space="preserve">) </w:t>
      </w:r>
      <w:r w:rsidR="006B544D">
        <w:t>having</w:t>
      </w:r>
      <w:r>
        <w:t xml:space="preserve"> its registered office at ______________________ to act as a </w:t>
      </w:r>
      <w:r w:rsidR="006B544D">
        <w:t>‘</w:t>
      </w:r>
      <w:r>
        <w:t>Portfolio Manager</w:t>
      </w:r>
      <w:r w:rsidR="006B544D">
        <w:t>’</w:t>
      </w:r>
      <w:r>
        <w:t xml:space="preserve">. </w:t>
      </w:r>
    </w:p>
    <w:p w14:paraId="3D47798B" w14:textId="77777777" w:rsidR="00DA4106" w:rsidRDefault="00DA4106" w:rsidP="005A28AB">
      <w:pPr>
        <w:spacing w:after="0" w:line="240" w:lineRule="auto"/>
      </w:pPr>
    </w:p>
    <w:p w14:paraId="7A0EB0D2" w14:textId="6EDB0701" w:rsidR="00DA4106" w:rsidRDefault="00892BC0" w:rsidP="005A28AB">
      <w:pPr>
        <w:spacing w:after="0" w:line="240" w:lineRule="auto"/>
        <w:jc w:val="both"/>
      </w:pPr>
      <w:r>
        <w:t>I/We have issued a</w:t>
      </w:r>
      <w:r w:rsidR="00DA4106">
        <w:t xml:space="preserve"> Power of Attorney (</w:t>
      </w:r>
      <w:r w:rsidR="00A7225E">
        <w:t xml:space="preserve">copy </w:t>
      </w:r>
      <w:r w:rsidR="00DA4106">
        <w:t>enclosed with this letter)</w:t>
      </w:r>
      <w:r>
        <w:t xml:space="preserve"> in </w:t>
      </w:r>
      <w:proofErr w:type="spellStart"/>
      <w:r>
        <w:t>favour</w:t>
      </w:r>
      <w:proofErr w:type="spellEnd"/>
      <w:r>
        <w:t xml:space="preserve"> of the</w:t>
      </w:r>
      <w:r w:rsidR="00DA4106">
        <w:t xml:space="preserve"> Portfolio</w:t>
      </w:r>
      <w:r w:rsidR="005A28AB">
        <w:t xml:space="preserve"> Manager </w:t>
      </w:r>
      <w:r w:rsidR="005C2D1B" w:rsidRPr="000A3CA5">
        <w:rPr>
          <w:i/>
        </w:rPr>
        <w:t>inter alia</w:t>
      </w:r>
      <w:r w:rsidR="005C2D1B">
        <w:t xml:space="preserve"> </w:t>
      </w:r>
      <w:r w:rsidR="005A28AB">
        <w:t>to:</w:t>
      </w:r>
    </w:p>
    <w:p w14:paraId="0E95BDDF" w14:textId="21BBAACE" w:rsidR="00DA4106" w:rsidRDefault="006F0A0A" w:rsidP="00A26400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o</w:t>
      </w:r>
      <w:r w:rsidR="00DA4106">
        <w:t>perate the accounts  opened</w:t>
      </w:r>
      <w:r w:rsidR="00892BC0">
        <w:t xml:space="preserve"> in </w:t>
      </w:r>
      <w:r>
        <w:t xml:space="preserve">our </w:t>
      </w:r>
      <w:r w:rsidR="00892BC0">
        <w:t>name</w:t>
      </w:r>
      <w:r w:rsidR="006B544D">
        <w:t xml:space="preserve">  </w:t>
      </w:r>
      <w:r w:rsidR="00DA4106">
        <w:t>by issuing instructions;</w:t>
      </w:r>
    </w:p>
    <w:p w14:paraId="5563841C" w14:textId="1EA2210C" w:rsidR="00892BC0" w:rsidRDefault="00032894" w:rsidP="00A26400">
      <w:pPr>
        <w:pStyle w:val="ListParagraph"/>
        <w:numPr>
          <w:ilvl w:val="0"/>
          <w:numId w:val="1"/>
        </w:numPr>
        <w:jc w:val="both"/>
      </w:pPr>
      <w:r>
        <w:t xml:space="preserve">further </w:t>
      </w:r>
      <w:r w:rsidR="006F0A0A">
        <w:t>a</w:t>
      </w:r>
      <w:r w:rsidR="006B544D">
        <w:t xml:space="preserve">uthorize </w:t>
      </w:r>
      <w:r w:rsidR="00AC4569">
        <w:t xml:space="preserve">a third party entity </w:t>
      </w:r>
      <w:r w:rsidR="006B544D">
        <w:t xml:space="preserve">to </w:t>
      </w:r>
      <w:r w:rsidR="006F0A0A">
        <w:t>do all</w:t>
      </w:r>
      <w:r w:rsidR="00D00B72">
        <w:t xml:space="preserve"> such</w:t>
      </w:r>
      <w:r w:rsidR="006F0A0A">
        <w:t xml:space="preserve"> things, acts, deeds (including in respect of our accounts), as the Portfolio Manager is authorized to do in terms of our Power of Attorney and issue such powers/authorities to </w:t>
      </w:r>
      <w:r w:rsidR="00AC4569">
        <w:t xml:space="preserve">such third party entity </w:t>
      </w:r>
      <w:r w:rsidR="006F0A0A">
        <w:t xml:space="preserve">in that regard (including by delegation of our power), </w:t>
      </w:r>
      <w:r w:rsidR="00892BC0">
        <w:t xml:space="preserve">as </w:t>
      </w:r>
      <w:r w:rsidR="006F0A0A">
        <w:t>the</w:t>
      </w:r>
      <w:r w:rsidR="006F0A0A" w:rsidRPr="006F0A0A">
        <w:t xml:space="preserve"> </w:t>
      </w:r>
      <w:r w:rsidR="006F0A0A">
        <w:t xml:space="preserve">Portfolio Manager </w:t>
      </w:r>
      <w:r w:rsidR="00892BC0">
        <w:t>deem</w:t>
      </w:r>
      <w:r w:rsidR="006F0A0A">
        <w:t>s</w:t>
      </w:r>
      <w:r w:rsidR="00892BC0">
        <w:t xml:space="preserve"> fit</w:t>
      </w:r>
      <w:r w:rsidR="005C2D1B">
        <w:t>.</w:t>
      </w:r>
    </w:p>
    <w:p w14:paraId="7FA604DE" w14:textId="77777777" w:rsidR="00AC4569" w:rsidRDefault="00AC4569" w:rsidP="006434A4">
      <w:pPr>
        <w:spacing w:after="0" w:line="240" w:lineRule="auto"/>
        <w:jc w:val="both"/>
      </w:pPr>
    </w:p>
    <w:p w14:paraId="35E402B4" w14:textId="249A9D49" w:rsidR="005B24FE" w:rsidRDefault="00AC4569" w:rsidP="006434A4">
      <w:pPr>
        <w:spacing w:after="0" w:line="240" w:lineRule="auto"/>
        <w:jc w:val="both"/>
      </w:pPr>
      <w:r>
        <w:t xml:space="preserve">In lieu of the above mentioned, </w:t>
      </w:r>
      <w:r w:rsidR="00892BC0">
        <w:t xml:space="preserve">I/We hereby </w:t>
      </w:r>
      <w:r w:rsidR="006F0A0A">
        <w:t>request</w:t>
      </w:r>
      <w:r w:rsidR="00892BC0">
        <w:t xml:space="preserve"> you to rely on the enclosed Power of Attorney and act upon the instructions pr</w:t>
      </w:r>
      <w:r w:rsidR="00A47A46">
        <w:t xml:space="preserve">ovided by the Portfolio Manager for operations of </w:t>
      </w:r>
      <w:r w:rsidR="005D1986">
        <w:t xml:space="preserve">our </w:t>
      </w:r>
      <w:r w:rsidR="00A47A46">
        <w:t>accounts opened with Kotak Mahindra Bank Limited.</w:t>
      </w:r>
      <w:r w:rsidR="009E6C55">
        <w:t xml:space="preserve"> We also understand that the Portfolio Manager may also grant a power of attorney to you, </w:t>
      </w:r>
      <w:r w:rsidR="009E6C55" w:rsidRPr="00EC0C75">
        <w:rPr>
          <w:i/>
        </w:rPr>
        <w:t>inter alia,</w:t>
      </w:r>
      <w:r w:rsidR="009E6C55">
        <w:t xml:space="preserve"> further delegating the powers granted by us in its </w:t>
      </w:r>
      <w:proofErr w:type="spellStart"/>
      <w:r w:rsidR="009E6C55">
        <w:t>favour</w:t>
      </w:r>
      <w:proofErr w:type="spellEnd"/>
      <w:r w:rsidR="009E6C55">
        <w:t xml:space="preserve"> to you.</w:t>
      </w:r>
    </w:p>
    <w:p w14:paraId="01BB8C03" w14:textId="77777777" w:rsidR="005B24FE" w:rsidRDefault="005B24FE" w:rsidP="006434A4">
      <w:pPr>
        <w:spacing w:after="0" w:line="240" w:lineRule="auto"/>
        <w:jc w:val="both"/>
      </w:pPr>
    </w:p>
    <w:p w14:paraId="3FC0BEA1" w14:textId="4CDA865A" w:rsidR="006434A4" w:rsidRDefault="006434A4" w:rsidP="006434A4">
      <w:pPr>
        <w:spacing w:after="0" w:line="240" w:lineRule="auto"/>
        <w:jc w:val="both"/>
      </w:pPr>
      <w:r>
        <w:t xml:space="preserve">You are entitled to rely on instructions provided </w:t>
      </w:r>
      <w:r w:rsidR="005C2D1B">
        <w:t xml:space="preserve">or purportedly provided </w:t>
      </w:r>
      <w:r>
        <w:t>by the Portfolio Manager as if the instruction</w:t>
      </w:r>
      <w:r w:rsidR="005C2D1B">
        <w:t>s</w:t>
      </w:r>
      <w:r>
        <w:t xml:space="preserve"> </w:t>
      </w:r>
      <w:r w:rsidR="005C2D1B">
        <w:t xml:space="preserve">are </w:t>
      </w:r>
      <w:r>
        <w:t>duly authorized by us, irrespective of whether or not the Portfolio Manager is entitled to provide such instructions to you</w:t>
      </w:r>
      <w:r w:rsidR="00032894">
        <w:t>, whether under our Power of Attorney or otherwise</w:t>
      </w:r>
      <w:r>
        <w:t xml:space="preserve">. You shall not be held responsible or liable for acting upon the instructions provided </w:t>
      </w:r>
      <w:r w:rsidR="005C2D1B">
        <w:t xml:space="preserve">or purportedly provided </w:t>
      </w:r>
      <w:r>
        <w:t xml:space="preserve">by the Portfolio Manager. We shall indemnify you for any losses, damages, costs, claims, expenses incurred by you on account of acting upon the instructions provided </w:t>
      </w:r>
      <w:r w:rsidR="005C2D1B">
        <w:t xml:space="preserve">or purportedly provided </w:t>
      </w:r>
      <w:r>
        <w:t>by the Portfolio Manager.</w:t>
      </w:r>
    </w:p>
    <w:p w14:paraId="777DA62E" w14:textId="77777777" w:rsidR="00107607" w:rsidRDefault="00107607" w:rsidP="005A28AB">
      <w:pPr>
        <w:spacing w:after="0" w:line="240" w:lineRule="auto"/>
        <w:jc w:val="both"/>
      </w:pPr>
    </w:p>
    <w:p w14:paraId="2A5D396F" w14:textId="6C89868C" w:rsidR="005A28AB" w:rsidRDefault="00107607" w:rsidP="005A28AB">
      <w:pPr>
        <w:spacing w:after="0" w:line="240" w:lineRule="auto"/>
        <w:jc w:val="both"/>
      </w:pPr>
      <w:r>
        <w:t>In case of revocation of the enclosed Power of Attorney, I/we shall</w:t>
      </w:r>
      <w:r w:rsidR="00A47A46">
        <w:t xml:space="preserve"> immediately</w:t>
      </w:r>
      <w:r>
        <w:t xml:space="preserve"> intimate you in writing. </w:t>
      </w:r>
      <w:r w:rsidR="00892BC0">
        <w:t xml:space="preserve">You are </w:t>
      </w:r>
      <w:r w:rsidR="006F0A0A">
        <w:t xml:space="preserve">entitled </w:t>
      </w:r>
      <w:r w:rsidR="00892BC0">
        <w:t xml:space="preserve">to rely upon the Power of Attorney </w:t>
      </w:r>
      <w:r w:rsidR="00032894">
        <w:t xml:space="preserve">and/or the authorities provided thereunder </w:t>
      </w:r>
      <w:r w:rsidR="00A7225E">
        <w:t>o</w:t>
      </w:r>
      <w:r w:rsidR="00032894">
        <w:t>r pursuant thereto</w:t>
      </w:r>
      <w:r w:rsidR="005C2D1B" w:rsidRPr="005C2D1B">
        <w:t xml:space="preserve"> </w:t>
      </w:r>
      <w:r w:rsidR="005C2D1B">
        <w:t>or authorities granted by us hereunder</w:t>
      </w:r>
      <w:r w:rsidR="00032894">
        <w:t xml:space="preserve">, </w:t>
      </w:r>
      <w:r w:rsidR="00892BC0">
        <w:t xml:space="preserve">until </w:t>
      </w:r>
      <w:r w:rsidR="00A7225E">
        <w:t xml:space="preserve">you receive an account closure request </w:t>
      </w:r>
      <w:r w:rsidR="005C2D1B">
        <w:t xml:space="preserve">in writing </w:t>
      </w:r>
      <w:r w:rsidR="00A7225E">
        <w:t xml:space="preserve">along with the request of revocation of Power of Attorney and the </w:t>
      </w:r>
      <w:r w:rsidR="00AF78B4">
        <w:t xml:space="preserve">said </w:t>
      </w:r>
      <w:r w:rsidR="00A7225E">
        <w:t>account</w:t>
      </w:r>
      <w:r w:rsidR="00AF78B4">
        <w:t>/s</w:t>
      </w:r>
      <w:r w:rsidR="00A7225E">
        <w:t xml:space="preserve"> is</w:t>
      </w:r>
      <w:r w:rsidR="00AF78B4">
        <w:t>/are</w:t>
      </w:r>
      <w:r w:rsidR="00A7225E">
        <w:t xml:space="preserve"> closed at your end. </w:t>
      </w:r>
      <w:r>
        <w:t xml:space="preserve"> </w:t>
      </w:r>
      <w:r w:rsidR="00892BC0">
        <w:t xml:space="preserve"> </w:t>
      </w:r>
    </w:p>
    <w:p w14:paraId="071C7EDC" w14:textId="326DA2ED" w:rsidR="00282F5D" w:rsidRDefault="00282F5D" w:rsidP="005A28AB">
      <w:pPr>
        <w:spacing w:after="0" w:line="240" w:lineRule="auto"/>
        <w:jc w:val="both"/>
      </w:pPr>
    </w:p>
    <w:p w14:paraId="2E57275D" w14:textId="10F619E5" w:rsidR="00363354" w:rsidRDefault="00363354" w:rsidP="00363354">
      <w:pPr>
        <w:spacing w:after="0" w:line="240" w:lineRule="auto"/>
        <w:jc w:val="both"/>
      </w:pPr>
      <w:r>
        <w:t>I/we und</w:t>
      </w:r>
      <w:r w:rsidR="00032894">
        <w:t>erstand, acknowledge and accept</w:t>
      </w:r>
      <w:r>
        <w:t xml:space="preserve"> that the instruction</w:t>
      </w:r>
      <w:r w:rsidR="00AF4002">
        <w:t xml:space="preserve">s </w:t>
      </w:r>
      <w:r w:rsidR="00032894">
        <w:t xml:space="preserve">sent </w:t>
      </w:r>
      <w:r w:rsidR="00AF4002">
        <w:t xml:space="preserve">to you by Portfolio Manager or by any other person (including us) would be sent </w:t>
      </w:r>
      <w:r>
        <w:t xml:space="preserve">over public lines and </w:t>
      </w:r>
      <w:r w:rsidR="00AF4002">
        <w:t>are</w:t>
      </w:r>
      <w:r>
        <w:t xml:space="preserve"> not encrypted</w:t>
      </w:r>
      <w:r w:rsidR="00AF4002">
        <w:t>;</w:t>
      </w:r>
      <w:r>
        <w:t xml:space="preserve"> the t</w:t>
      </w:r>
      <w:r w:rsidRPr="00363354">
        <w:t>ransmission methods are not necessarily secure means of transmission and delivery of information, and that there are associated risks, including of breach of confidentiality,</w:t>
      </w:r>
      <w:r>
        <w:t xml:space="preserve"> unauthorized access to data,</w:t>
      </w:r>
      <w:r w:rsidRPr="00363354">
        <w:t xml:space="preserve"> possible unauthorized alteration and / or unauthorized u</w:t>
      </w:r>
      <w:r>
        <w:t xml:space="preserve">se, </w:t>
      </w:r>
      <w:r w:rsidR="00AF4002">
        <w:t xml:space="preserve">unintentional disclosure of our data to other persons </w:t>
      </w:r>
      <w:r>
        <w:t xml:space="preserve">and failure of communication. The Client </w:t>
      </w:r>
      <w:r w:rsidRPr="00363354">
        <w:t>agrees to exempt</w:t>
      </w:r>
      <w:r w:rsidR="00AF4002">
        <w:t>/release</w:t>
      </w:r>
      <w:r w:rsidRPr="00363354">
        <w:t xml:space="preserve"> </w:t>
      </w:r>
      <w:r>
        <w:t xml:space="preserve">you </w:t>
      </w:r>
      <w:r w:rsidRPr="00363354">
        <w:t xml:space="preserve">from any and/or all responsibility in this regard </w:t>
      </w:r>
      <w:r>
        <w:t>(</w:t>
      </w:r>
      <w:r w:rsidRPr="00363354">
        <w:t xml:space="preserve">including </w:t>
      </w:r>
      <w:r>
        <w:t xml:space="preserve">but not limited to </w:t>
      </w:r>
      <w:r w:rsidRPr="00363354">
        <w:t>any misuse of communication,</w:t>
      </w:r>
      <w:r>
        <w:t xml:space="preserve"> </w:t>
      </w:r>
      <w:r w:rsidR="00032894">
        <w:t>un</w:t>
      </w:r>
      <w:r>
        <w:t xml:space="preserve">authorized access of data and breach of confidentiality) and </w:t>
      </w:r>
      <w:r w:rsidR="00032894">
        <w:t xml:space="preserve">hold </w:t>
      </w:r>
      <w:r>
        <w:t xml:space="preserve">you </w:t>
      </w:r>
      <w:r w:rsidRPr="00363354">
        <w:t xml:space="preserve">harmless </w:t>
      </w:r>
      <w:r w:rsidR="00032894">
        <w:t>from</w:t>
      </w:r>
      <w:r w:rsidRPr="00363354">
        <w:t xml:space="preserve"> any loss</w:t>
      </w:r>
      <w:r>
        <w:t xml:space="preserve">, costs, expenses, damages or claims </w:t>
      </w:r>
      <w:r w:rsidRPr="00363354">
        <w:t xml:space="preserve">that </w:t>
      </w:r>
      <w:r>
        <w:t xml:space="preserve">you </w:t>
      </w:r>
      <w:r w:rsidRPr="00363354">
        <w:t xml:space="preserve">may </w:t>
      </w:r>
      <w:r w:rsidR="00032894">
        <w:t xml:space="preserve">suffer or </w:t>
      </w:r>
      <w:r w:rsidRPr="00363354">
        <w:t xml:space="preserve">incur </w:t>
      </w:r>
      <w:r>
        <w:t xml:space="preserve">in this regard. It is hereby clarified that our recourse is only with the Portfolio Manager and we shall not hold you </w:t>
      </w:r>
      <w:r w:rsidR="00032894">
        <w:t xml:space="preserve">liable </w:t>
      </w:r>
      <w:r>
        <w:t xml:space="preserve">for </w:t>
      </w:r>
      <w:r w:rsidR="00032894">
        <w:t xml:space="preserve">any </w:t>
      </w:r>
      <w:r>
        <w:t xml:space="preserve">such </w:t>
      </w:r>
      <w:r w:rsidR="00032894">
        <w:t xml:space="preserve">or similar </w:t>
      </w:r>
      <w:r>
        <w:t>instances.</w:t>
      </w:r>
    </w:p>
    <w:p w14:paraId="298871C2" w14:textId="01BB9880" w:rsidR="00363354" w:rsidRDefault="00363354" w:rsidP="00363354">
      <w:pPr>
        <w:spacing w:after="0" w:line="240" w:lineRule="auto"/>
        <w:jc w:val="both"/>
      </w:pPr>
    </w:p>
    <w:p w14:paraId="5CEC4585" w14:textId="5E2B7E89" w:rsidR="008C275B" w:rsidRDefault="008C275B" w:rsidP="005A28AB">
      <w:pPr>
        <w:spacing w:after="0" w:line="240" w:lineRule="auto"/>
        <w:jc w:val="both"/>
      </w:pPr>
    </w:p>
    <w:p w14:paraId="55712194" w14:textId="77777777" w:rsidR="005A28AB" w:rsidRDefault="005A28AB" w:rsidP="005A28AB">
      <w:pPr>
        <w:spacing w:after="0" w:line="240" w:lineRule="auto"/>
        <w:jc w:val="both"/>
      </w:pPr>
    </w:p>
    <w:p w14:paraId="702204D4" w14:textId="77777777" w:rsidR="005A28AB" w:rsidRPr="005A28AB" w:rsidRDefault="005A28AB" w:rsidP="005A28AB">
      <w:pPr>
        <w:spacing w:after="0" w:line="240" w:lineRule="auto"/>
        <w:jc w:val="both"/>
        <w:rPr>
          <w:b/>
        </w:rPr>
      </w:pPr>
      <w:r>
        <w:rPr>
          <w:b/>
        </w:rPr>
        <w:t>From:</w:t>
      </w:r>
    </w:p>
    <w:p w14:paraId="64201F97" w14:textId="77777777" w:rsidR="005A28AB" w:rsidRDefault="005A28AB" w:rsidP="005A28AB">
      <w:pPr>
        <w:spacing w:after="0" w:line="240" w:lineRule="auto"/>
        <w:jc w:val="both"/>
      </w:pPr>
    </w:p>
    <w:p w14:paraId="3F68D752" w14:textId="77777777" w:rsidR="005A28AB" w:rsidRDefault="005A28AB" w:rsidP="005A28AB">
      <w:pPr>
        <w:spacing w:after="0" w:line="240" w:lineRule="auto"/>
        <w:jc w:val="both"/>
      </w:pPr>
    </w:p>
    <w:p w14:paraId="34193B1C" w14:textId="77777777" w:rsidR="005A28AB" w:rsidRDefault="005A28AB" w:rsidP="005A28AB">
      <w:pPr>
        <w:spacing w:after="0" w:line="240" w:lineRule="auto"/>
        <w:jc w:val="both"/>
      </w:pPr>
    </w:p>
    <w:p w14:paraId="46FD5E3D" w14:textId="77777777" w:rsidR="005A28AB" w:rsidRDefault="005A28AB" w:rsidP="005A28AB">
      <w:pPr>
        <w:spacing w:after="0" w:line="240" w:lineRule="auto"/>
        <w:jc w:val="both"/>
      </w:pPr>
      <w:r>
        <w:t>Name:</w:t>
      </w:r>
    </w:p>
    <w:p w14:paraId="0115256D" w14:textId="77777777" w:rsidR="005A28AB" w:rsidRDefault="005A28AB" w:rsidP="005A28AB">
      <w:pPr>
        <w:spacing w:after="0" w:line="240" w:lineRule="auto"/>
        <w:jc w:val="both"/>
      </w:pPr>
      <w:r>
        <w:t>Designation:</w:t>
      </w:r>
    </w:p>
    <w:p w14:paraId="23498337" w14:textId="77777777" w:rsidR="005A28AB" w:rsidRDefault="005A28AB" w:rsidP="005A28AB">
      <w:pPr>
        <w:spacing w:after="0" w:line="240" w:lineRule="auto"/>
        <w:jc w:val="both"/>
      </w:pPr>
      <w:r>
        <w:t xml:space="preserve">Place: </w:t>
      </w:r>
      <w:r>
        <w:tab/>
      </w:r>
      <w:r>
        <w:tab/>
      </w:r>
      <w:r>
        <w:tab/>
        <w:t>Date:</w:t>
      </w:r>
    </w:p>
    <w:p w14:paraId="563BACCC" w14:textId="77777777" w:rsidR="005A28AB" w:rsidRDefault="005A28AB" w:rsidP="005A28AB">
      <w:pPr>
        <w:spacing w:after="0" w:line="240" w:lineRule="auto"/>
        <w:jc w:val="both"/>
      </w:pPr>
    </w:p>
    <w:p w14:paraId="69456EDE" w14:textId="77777777" w:rsidR="005A28AB" w:rsidRPr="00AD1E45" w:rsidRDefault="005A28AB" w:rsidP="005A28AB">
      <w:pPr>
        <w:jc w:val="both"/>
        <w:rPr>
          <w:sz w:val="24"/>
          <w:szCs w:val="24"/>
        </w:rPr>
      </w:pPr>
    </w:p>
    <w:p w14:paraId="27BB39BB" w14:textId="77777777" w:rsidR="005A28AB" w:rsidRPr="003E5263" w:rsidRDefault="005A28AB" w:rsidP="005A28AB">
      <w:pPr>
        <w:jc w:val="both"/>
        <w:rPr>
          <w:rFonts w:ascii="Arial" w:hAnsi="Arial" w:cs="Arial"/>
          <w:sz w:val="20"/>
          <w:szCs w:val="20"/>
        </w:rPr>
      </w:pPr>
    </w:p>
    <w:p w14:paraId="54A270CE" w14:textId="77777777" w:rsidR="00892BC0" w:rsidRDefault="00892BC0" w:rsidP="00892BC0">
      <w:pPr>
        <w:spacing w:after="0" w:line="240" w:lineRule="auto"/>
        <w:jc w:val="both"/>
      </w:pPr>
    </w:p>
    <w:p w14:paraId="76CE7FAD" w14:textId="77777777" w:rsidR="00892BC0" w:rsidRDefault="00892BC0" w:rsidP="00892BC0">
      <w:pPr>
        <w:spacing w:after="0" w:line="240" w:lineRule="auto"/>
        <w:jc w:val="both"/>
      </w:pPr>
    </w:p>
    <w:p w14:paraId="6B04FED0" w14:textId="77777777" w:rsidR="00892BC0" w:rsidRDefault="00892BC0" w:rsidP="00892BC0">
      <w:pPr>
        <w:spacing w:after="0" w:line="240" w:lineRule="auto"/>
        <w:jc w:val="both"/>
      </w:pPr>
    </w:p>
    <w:p w14:paraId="39B07237" w14:textId="77777777" w:rsidR="00892BC0" w:rsidRDefault="00892BC0" w:rsidP="00892BC0">
      <w:pPr>
        <w:spacing w:after="0" w:line="240" w:lineRule="auto"/>
        <w:jc w:val="both"/>
      </w:pPr>
    </w:p>
    <w:p w14:paraId="411A7D2D" w14:textId="77777777" w:rsidR="00892BC0" w:rsidRDefault="00892BC0" w:rsidP="00892BC0">
      <w:pPr>
        <w:spacing w:after="0" w:line="240" w:lineRule="auto"/>
        <w:jc w:val="both"/>
      </w:pPr>
    </w:p>
    <w:p w14:paraId="3040EEFB" w14:textId="77777777" w:rsidR="00892BC0" w:rsidRDefault="00892BC0" w:rsidP="00892BC0">
      <w:pPr>
        <w:spacing w:after="0" w:line="240" w:lineRule="auto"/>
        <w:jc w:val="both"/>
      </w:pPr>
    </w:p>
    <w:p w14:paraId="461CDF89" w14:textId="77777777" w:rsidR="00892BC0" w:rsidRDefault="00892BC0" w:rsidP="00892BC0">
      <w:pPr>
        <w:spacing w:after="0" w:line="240" w:lineRule="auto"/>
        <w:jc w:val="both"/>
      </w:pPr>
    </w:p>
    <w:p w14:paraId="5CB86821" w14:textId="77777777" w:rsidR="00892BC0" w:rsidRDefault="00892BC0" w:rsidP="00892BC0">
      <w:pPr>
        <w:spacing w:after="0" w:line="240" w:lineRule="auto"/>
        <w:jc w:val="both"/>
      </w:pPr>
    </w:p>
    <w:p w14:paraId="297FA044" w14:textId="77777777" w:rsidR="00892BC0" w:rsidRDefault="00892BC0" w:rsidP="00892BC0">
      <w:pPr>
        <w:spacing w:after="0" w:line="240" w:lineRule="auto"/>
        <w:jc w:val="both"/>
      </w:pPr>
    </w:p>
    <w:p w14:paraId="20342839" w14:textId="77777777" w:rsidR="00DA4106" w:rsidRPr="00DA4106" w:rsidRDefault="00DA4106" w:rsidP="00DA4106">
      <w:pPr>
        <w:spacing w:after="0" w:line="240" w:lineRule="auto"/>
      </w:pPr>
    </w:p>
    <w:sectPr w:rsidR="00DA4106" w:rsidRPr="00DA41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D70D72"/>
    <w:multiLevelType w:val="hybridMultilevel"/>
    <w:tmpl w:val="B02863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06"/>
    <w:rsid w:val="00032894"/>
    <w:rsid w:val="000625C2"/>
    <w:rsid w:val="00075452"/>
    <w:rsid w:val="000A3CA5"/>
    <w:rsid w:val="000A7228"/>
    <w:rsid w:val="00107607"/>
    <w:rsid w:val="00237566"/>
    <w:rsid w:val="00282F5D"/>
    <w:rsid w:val="00326154"/>
    <w:rsid w:val="00345679"/>
    <w:rsid w:val="00363354"/>
    <w:rsid w:val="00453AD2"/>
    <w:rsid w:val="00537344"/>
    <w:rsid w:val="005414FC"/>
    <w:rsid w:val="005A28AB"/>
    <w:rsid w:val="005B24FE"/>
    <w:rsid w:val="005C2D1B"/>
    <w:rsid w:val="005C400C"/>
    <w:rsid w:val="005D1986"/>
    <w:rsid w:val="005D307D"/>
    <w:rsid w:val="006434A4"/>
    <w:rsid w:val="00677475"/>
    <w:rsid w:val="006B544D"/>
    <w:rsid w:val="006F0A0A"/>
    <w:rsid w:val="007E1BC7"/>
    <w:rsid w:val="00846381"/>
    <w:rsid w:val="00892BC0"/>
    <w:rsid w:val="008C275B"/>
    <w:rsid w:val="009161F8"/>
    <w:rsid w:val="0092478F"/>
    <w:rsid w:val="009416CF"/>
    <w:rsid w:val="00971B8E"/>
    <w:rsid w:val="009E6C55"/>
    <w:rsid w:val="00A26400"/>
    <w:rsid w:val="00A47A46"/>
    <w:rsid w:val="00A7225E"/>
    <w:rsid w:val="00AC4569"/>
    <w:rsid w:val="00AF4002"/>
    <w:rsid w:val="00AF78B4"/>
    <w:rsid w:val="00C82DCC"/>
    <w:rsid w:val="00D00B72"/>
    <w:rsid w:val="00D03337"/>
    <w:rsid w:val="00DA4106"/>
    <w:rsid w:val="00E03AF1"/>
    <w:rsid w:val="00E37E76"/>
    <w:rsid w:val="00E65BD3"/>
    <w:rsid w:val="00EC0C75"/>
    <w:rsid w:val="00EC4C73"/>
    <w:rsid w:val="00F155FB"/>
    <w:rsid w:val="00FC5718"/>
    <w:rsid w:val="00FE6EF8"/>
    <w:rsid w:val="00FF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7B059"/>
  <w15:docId w15:val="{851C83A1-5A82-4F84-9971-BC7C877C4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106"/>
    <w:pPr>
      <w:ind w:left="720"/>
      <w:contextualSpacing/>
    </w:pPr>
  </w:style>
  <w:style w:type="character" w:styleId="CommentReference">
    <w:name w:val="annotation reference"/>
    <w:basedOn w:val="DefaultParagraphFont"/>
    <w:rsid w:val="005A28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28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A28AB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5A2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2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8AB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5FB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5FB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3255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Shraddha Korrapati (Corporate, KMBL)</dc:creator>
  <cp:keywords/>
  <dc:description/>
  <cp:lastModifiedBy>Akshay S (Wholesale Business, KMBL)</cp:lastModifiedBy>
  <cp:revision>2</cp:revision>
  <dcterms:created xsi:type="dcterms:W3CDTF">2020-05-12T13:40:00Z</dcterms:created>
  <dcterms:modified xsi:type="dcterms:W3CDTF">2020-05-12T13:40:00Z</dcterms:modified>
</cp:coreProperties>
</file>